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383632B"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728058C9"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Mokslinio patarimo procedūros Nr.</w:t>
      </w:r>
      <w:r w:rsidR="00E67904">
        <w:rPr>
          <w:color w:val="000000" w:themeColor="text1"/>
          <w:lang w:val="lt-LT"/>
        </w:rPr>
        <w:t>.</w:t>
      </w:r>
    </w:p>
    <w:p w14:paraId="7A3BB489" w14:textId="4C906E0C"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bookmarkStart w:id="9" w:name="_GoBack"/>
      <w:bookmarkEnd w:id="9"/>
    </w:p>
    <w:p w14:paraId="58FE0C78" w14:textId="01797D39" w:rsidR="00D935DF" w:rsidRPr="00B81D76" w:rsidRDefault="006B33F9" w:rsidP="00B82078">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w:t>
      </w:r>
      <w:r w:rsidRPr="00800F65">
        <w:rPr>
          <w:rFonts w:ascii="Times New Roman" w:hAnsi="Times New Roman" w:cs="Times New Roman"/>
          <w:color w:val="000000" w:themeColor="text1"/>
          <w:sz w:val="24"/>
          <w:szCs w:val="24"/>
        </w:rPr>
        <w:t xml:space="preserve">informacija. </w:t>
      </w:r>
      <w:r w:rsidR="00800F65" w:rsidRPr="00800F65">
        <w:rPr>
          <w:rFonts w:ascii="Times New Roman" w:hAnsi="Times New Roman" w:cs="Times New Roman"/>
          <w:sz w:val="24"/>
          <w:szCs w:val="24"/>
        </w:rPr>
        <w:t>Vidutinio sunkumo ar sunkios plokštelinės psoriazės gydymas</w:t>
      </w:r>
      <w:r w:rsidR="00AF3D8E" w:rsidRPr="00800F65">
        <w:rPr>
          <w:rFonts w:ascii="Times New Roman" w:hAnsi="Times New Roman" w:cs="Times New Roman"/>
          <w:color w:val="202124"/>
          <w:sz w:val="24"/>
          <w:szCs w:val="24"/>
          <w:shd w:val="clear" w:color="auto" w:fill="FFFFFF"/>
        </w:rPr>
        <w:t>.</w:t>
      </w:r>
      <w:r w:rsidR="00AF3D8E" w:rsidRPr="00B81D76">
        <w:rPr>
          <w:rFonts w:ascii="Times New Roman" w:hAnsi="Times New Roman" w:cs="Times New Roman"/>
          <w:color w:val="202124"/>
          <w:sz w:val="24"/>
          <w:szCs w:val="24"/>
          <w:shd w:val="clear" w:color="auto" w:fill="FFFFFF"/>
        </w:rPr>
        <w:t xml:space="preserve"> </w:t>
      </w:r>
    </w:p>
    <w:p w14:paraId="73425FBA" w14:textId="552C6EC5"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3E5749">
        <w:rPr>
          <w:rFonts w:ascii="Times New Roman" w:hAnsi="Times New Roman" w:cs="Times New Roman"/>
          <w:color w:val="000000" w:themeColor="text1"/>
          <w:sz w:val="24"/>
          <w:szCs w:val="24"/>
        </w:rPr>
        <w:t>12</w:t>
      </w:r>
      <w:r w:rsidR="00F600E7" w:rsidRPr="00932F30">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65061471" w:rsidR="00846C71" w:rsidRDefault="00846C71" w:rsidP="00846C71">
      <w:pPr>
        <w:ind w:left="851"/>
        <w:jc w:val="both"/>
        <w:rPr>
          <w:bCs/>
          <w:color w:val="000000" w:themeColor="text1"/>
          <w:lang w:val="lt-LT"/>
        </w:rPr>
      </w:pPr>
      <w:r>
        <w:rPr>
          <w:bCs/>
          <w:color w:val="000000" w:themeColor="text1"/>
          <w:lang w:val="lt-LT"/>
        </w:rPr>
        <w:t>2.3.1. Protokolo parengimas iki 202</w:t>
      </w:r>
      <w:r w:rsidR="006B5DF2">
        <w:rPr>
          <w:bCs/>
          <w:color w:val="000000" w:themeColor="text1"/>
          <w:lang w:val="lt-LT"/>
        </w:rPr>
        <w:t>4</w:t>
      </w:r>
      <w:r>
        <w:rPr>
          <w:bCs/>
          <w:color w:val="000000" w:themeColor="text1"/>
          <w:lang w:val="lt-LT"/>
        </w:rPr>
        <w:t xml:space="preserve"> m.</w:t>
      </w:r>
      <w:r w:rsidR="006B5DF2">
        <w:rPr>
          <w:bCs/>
          <w:color w:val="000000" w:themeColor="text1"/>
          <w:lang w:val="lt-LT"/>
        </w:rPr>
        <w:t xml:space="preserve"> </w:t>
      </w:r>
      <w:r w:rsidR="00E91C55">
        <w:rPr>
          <w:bCs/>
          <w:color w:val="000000" w:themeColor="text1"/>
          <w:lang w:val="lt-LT"/>
        </w:rPr>
        <w:t>spalio 21</w:t>
      </w:r>
      <w:r>
        <w:rPr>
          <w:bCs/>
          <w:color w:val="000000" w:themeColor="text1"/>
          <w:lang w:val="lt-LT"/>
        </w:rPr>
        <w:t xml:space="preserve"> d.</w:t>
      </w:r>
    </w:p>
    <w:p w14:paraId="61180CC1" w14:textId="1E9500D2"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 xml:space="preserve">2024 m. </w:t>
      </w:r>
      <w:r w:rsidR="00E91C55">
        <w:rPr>
          <w:bCs/>
          <w:color w:val="000000" w:themeColor="text1"/>
          <w:lang w:val="lt-LT"/>
        </w:rPr>
        <w:t>spalio 28</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F1DB4" w14:textId="77777777" w:rsidR="00251C9D" w:rsidRDefault="00251C9D" w:rsidP="009E1786">
      <w:r>
        <w:separator/>
      </w:r>
    </w:p>
  </w:endnote>
  <w:endnote w:type="continuationSeparator" w:id="0">
    <w:p w14:paraId="034CD3C2" w14:textId="77777777" w:rsidR="00251C9D" w:rsidRDefault="00251C9D"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999F1" w14:textId="77777777" w:rsidR="00251C9D" w:rsidRDefault="00251C9D" w:rsidP="009E1786">
      <w:r>
        <w:separator/>
      </w:r>
    </w:p>
  </w:footnote>
  <w:footnote w:type="continuationSeparator" w:id="0">
    <w:p w14:paraId="28A69455" w14:textId="77777777" w:rsidR="00251C9D" w:rsidRDefault="00251C9D"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153"/>
    <w:rsid w:val="00097D73"/>
    <w:rsid w:val="000A1043"/>
    <w:rsid w:val="000B0894"/>
    <w:rsid w:val="000D3348"/>
    <w:rsid w:val="000D3A2E"/>
    <w:rsid w:val="000E0E01"/>
    <w:rsid w:val="000E65E7"/>
    <w:rsid w:val="000F418E"/>
    <w:rsid w:val="00102E41"/>
    <w:rsid w:val="00123AA7"/>
    <w:rsid w:val="00124477"/>
    <w:rsid w:val="00130F04"/>
    <w:rsid w:val="00131F88"/>
    <w:rsid w:val="00144A46"/>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51C9D"/>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E4179"/>
    <w:rsid w:val="003E5749"/>
    <w:rsid w:val="003F2F94"/>
    <w:rsid w:val="00400D9A"/>
    <w:rsid w:val="0041006D"/>
    <w:rsid w:val="00412F7C"/>
    <w:rsid w:val="004179D4"/>
    <w:rsid w:val="00436A15"/>
    <w:rsid w:val="004374F8"/>
    <w:rsid w:val="00447F1B"/>
    <w:rsid w:val="00454F71"/>
    <w:rsid w:val="004629E8"/>
    <w:rsid w:val="00465080"/>
    <w:rsid w:val="00474768"/>
    <w:rsid w:val="0048096A"/>
    <w:rsid w:val="0048132D"/>
    <w:rsid w:val="004932AC"/>
    <w:rsid w:val="004B0C7F"/>
    <w:rsid w:val="004B553F"/>
    <w:rsid w:val="004C4517"/>
    <w:rsid w:val="004D1AB3"/>
    <w:rsid w:val="005010E2"/>
    <w:rsid w:val="005040A2"/>
    <w:rsid w:val="00505278"/>
    <w:rsid w:val="00513698"/>
    <w:rsid w:val="005140A8"/>
    <w:rsid w:val="00522D8A"/>
    <w:rsid w:val="00527162"/>
    <w:rsid w:val="005336A5"/>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B3C31"/>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0F65"/>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7D7"/>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1D76"/>
    <w:rsid w:val="00B82078"/>
    <w:rsid w:val="00BA7065"/>
    <w:rsid w:val="00BA7321"/>
    <w:rsid w:val="00BB28E9"/>
    <w:rsid w:val="00BC55D9"/>
    <w:rsid w:val="00BD4E7F"/>
    <w:rsid w:val="00BE4803"/>
    <w:rsid w:val="00BE623A"/>
    <w:rsid w:val="00BF1B33"/>
    <w:rsid w:val="00BF2C45"/>
    <w:rsid w:val="00C0036C"/>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5874F-F96E-4841-84DB-5C327A6F0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4629</Words>
  <Characters>2640</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Asta Gervinskaitė</cp:lastModifiedBy>
  <cp:revision>4</cp:revision>
  <dcterms:created xsi:type="dcterms:W3CDTF">2024-10-08T07:33:00Z</dcterms:created>
  <dcterms:modified xsi:type="dcterms:W3CDTF">2024-10-15T10:51:00Z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